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7A02" w14:textId="77777777" w:rsidR="006E3D76" w:rsidRPr="006E3D76" w:rsidRDefault="006E3D76" w:rsidP="006E3D76">
      <w:pPr>
        <w:spacing w:after="0" w:line="240" w:lineRule="auto"/>
        <w:outlineLvl w:val="0"/>
        <w:rPr>
          <w:rFonts w:ascii="inherit" w:eastAsia="Times New Roman" w:hAnsi="inherit" w:cs="Helvetica"/>
          <w:b/>
          <w:color w:val="333333"/>
          <w:kern w:val="36"/>
          <w:sz w:val="43"/>
          <w:szCs w:val="43"/>
          <w:lang w:val="en" w:eastAsia="en-CA"/>
        </w:rPr>
      </w:pPr>
      <w:r w:rsidRPr="006E3D76">
        <w:rPr>
          <w:rFonts w:ascii="Arial" w:hAnsi="Arial" w:cs="Arial"/>
          <w:b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58240" behindDoc="1" locked="0" layoutInCell="1" allowOverlap="1" wp14:anchorId="7A7E869C" wp14:editId="06937520">
            <wp:simplePos x="0" y="0"/>
            <wp:positionH relativeFrom="margin">
              <wp:posOffset>3981450</wp:posOffset>
            </wp:positionH>
            <wp:positionV relativeFrom="margin">
              <wp:posOffset>-635</wp:posOffset>
            </wp:positionV>
            <wp:extent cx="1951990" cy="1463675"/>
            <wp:effectExtent l="0" t="0" r="0" b="317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B5" w:rsidRPr="00E714B5">
        <w:rPr>
          <w:rFonts w:ascii="inherit" w:eastAsia="Times New Roman" w:hAnsi="inherit" w:cs="Helvetica"/>
          <w:b/>
          <w:color w:val="333333"/>
          <w:kern w:val="36"/>
          <w:sz w:val="43"/>
          <w:szCs w:val="43"/>
          <w:lang w:val="en" w:eastAsia="en-CA"/>
        </w:rPr>
        <w:t xml:space="preserve">Keep fire safety in mind </w:t>
      </w:r>
    </w:p>
    <w:p w14:paraId="6AB98F7B" w14:textId="114BD171" w:rsidR="00E714B5" w:rsidRPr="006E3D76" w:rsidRDefault="00E714B5" w:rsidP="006E3D76">
      <w:pPr>
        <w:spacing w:after="0" w:line="240" w:lineRule="auto"/>
        <w:outlineLvl w:val="0"/>
        <w:rPr>
          <w:rFonts w:ascii="inherit" w:eastAsia="Times New Roman" w:hAnsi="inherit" w:cs="Helvetica"/>
          <w:b/>
          <w:color w:val="333333"/>
          <w:kern w:val="36"/>
          <w:sz w:val="43"/>
          <w:szCs w:val="43"/>
          <w:lang w:val="en" w:eastAsia="en-CA"/>
        </w:rPr>
      </w:pPr>
      <w:r w:rsidRPr="00E714B5">
        <w:rPr>
          <w:rFonts w:ascii="inherit" w:eastAsia="Times New Roman" w:hAnsi="inherit" w:cs="Helvetica"/>
          <w:b/>
          <w:color w:val="333333"/>
          <w:kern w:val="36"/>
          <w:sz w:val="43"/>
          <w:szCs w:val="43"/>
          <w:lang w:val="en" w:eastAsia="en-CA"/>
        </w:rPr>
        <w:t xml:space="preserve">as temperatures drop! </w:t>
      </w:r>
    </w:p>
    <w:p w14:paraId="24AE9D04" w14:textId="77777777" w:rsidR="006E3D76" w:rsidRPr="00E714B5" w:rsidRDefault="006E3D76" w:rsidP="006E3D76">
      <w:pPr>
        <w:spacing w:after="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43"/>
          <w:szCs w:val="43"/>
          <w:lang w:val="en" w:eastAsia="en-CA"/>
        </w:rPr>
      </w:pPr>
    </w:p>
    <w:p w14:paraId="6BC2604F" w14:textId="4E412D13" w:rsidR="00E714B5" w:rsidRPr="00E714B5" w:rsidRDefault="00E714B5" w:rsidP="00E714B5">
      <w:pPr>
        <w:spacing w:after="150" w:line="384" w:lineRule="auto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>
        <w:rPr>
          <w:rFonts w:ascii="Verdana" w:eastAsia="Times New Roman" w:hAnsi="Verdana" w:cs="Helvetica"/>
          <w:b/>
          <w:bCs/>
          <w:color w:val="333333"/>
          <w:sz w:val="19"/>
          <w:szCs w:val="19"/>
          <w:lang w:val="en" w:eastAsia="en-CA"/>
        </w:rPr>
        <w:t>Havelock-Belmont-Methuen Fire &amp; Emergency Services</w:t>
      </w: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is urging everyone to keep fire safety in mind as the temperatures turn colder.   </w:t>
      </w:r>
    </w:p>
    <w:p w14:paraId="1AF5B5DB" w14:textId="674A1CD6" w:rsidR="00E714B5" w:rsidRPr="00E714B5" w:rsidRDefault="00E714B5" w:rsidP="00E714B5">
      <w:pPr>
        <w:spacing w:after="150" w:line="384" w:lineRule="auto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>We often see more home fires during the winter months due to heating equipment and appliances</w:t>
      </w:r>
      <w:r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>,</w:t>
      </w: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pay close attention to potential fire hazards such as fireplaces, furnaces, chimneys and vents, and space heaters.   </w:t>
      </w:r>
      <w:bookmarkStart w:id="0" w:name="_GoBack"/>
      <w:bookmarkEnd w:id="0"/>
    </w:p>
    <w:p w14:paraId="5F4E4F79" w14:textId="77777777" w:rsidR="00E714B5" w:rsidRPr="00E714B5" w:rsidRDefault="00E714B5" w:rsidP="006E3D76">
      <w:pPr>
        <w:spacing w:after="0" w:line="384" w:lineRule="auto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There are some simple things people can do to stay fire safe during the colder months:  </w:t>
      </w:r>
    </w:p>
    <w:p w14:paraId="5A4BC8A5" w14:textId="73F9BBA0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Have all fuel-burning appliances inspected annually by a registered fuel contractor. </w:t>
      </w:r>
    </w:p>
    <w:p w14:paraId="285D4D2A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Keep chimneys and intake/exhaust vents for furnaces and heating appliances free of debris, ice and snow accumulations to reduce the risk of carbon monoxide (CO) build-up from inefficient combustion. </w:t>
      </w:r>
    </w:p>
    <w:p w14:paraId="1E661B54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Burn dry, well-seasoned wood in fireplaces and woodstoves to reduce the risk of excessive creosote build-up in chimneys. </w:t>
      </w:r>
    </w:p>
    <w:p w14:paraId="4E331B8A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Allow ashes from your fireplace or woodstove to cool before emptying them into a metal container with a tight-fitting lid. Keep the container outside. </w:t>
      </w:r>
    </w:p>
    <w:p w14:paraId="19B4558D" w14:textId="20692175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Keep space heaters at least one </w:t>
      </w: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>meter</w:t>
      </w: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(3 feet) away from anything that can burn, including curtains, upholstery and clothing. </w:t>
      </w:r>
    </w:p>
    <w:p w14:paraId="3642C296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Replace worn or damaged electrical wires and connections on vehicles and extension cords and use the proper gauge extension cord for vehicle block heaters. </w:t>
      </w:r>
    </w:p>
    <w:p w14:paraId="3A2FCF75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Consider using approved timers for vehicle block heaters rather than leaving heaters on all night. </w:t>
      </w:r>
    </w:p>
    <w:p w14:paraId="5736829C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Ensure that vehicles are not left running inside any garage or building. </w:t>
      </w:r>
    </w:p>
    <w:p w14:paraId="613D82F8" w14:textId="77777777" w:rsidR="00E714B5" w:rsidRPr="00E714B5" w:rsidRDefault="00E714B5" w:rsidP="006E3D76">
      <w:pPr>
        <w:numPr>
          <w:ilvl w:val="0"/>
          <w:numId w:val="1"/>
        </w:numPr>
        <w:spacing w:line="276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Ensure there is a working smoke alarm on every </w:t>
      </w:r>
      <w:proofErr w:type="spellStart"/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>storey</w:t>
      </w:r>
      <w:proofErr w:type="spellEnd"/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and outside all sleeping areas of your home. </w:t>
      </w:r>
    </w:p>
    <w:p w14:paraId="0FD65E4E" w14:textId="77777777" w:rsidR="00E714B5" w:rsidRPr="00E714B5" w:rsidRDefault="00E714B5" w:rsidP="006E3D76">
      <w:pPr>
        <w:numPr>
          <w:ilvl w:val="0"/>
          <w:numId w:val="1"/>
        </w:numPr>
        <w:spacing w:after="0" w:line="384" w:lineRule="auto"/>
        <w:ind w:left="495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Install CO alarms to alert you to the presence of this deadly gas. </w:t>
      </w:r>
    </w:p>
    <w:p w14:paraId="0DF3773A" w14:textId="37653D01" w:rsidR="001E60CA" w:rsidRPr="00E714B5" w:rsidRDefault="00E714B5" w:rsidP="00E714B5">
      <w:pPr>
        <w:spacing w:after="150" w:line="384" w:lineRule="auto"/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</w:pPr>
      <w:r>
        <w:rPr>
          <w:rFonts w:ascii="Verdana" w:eastAsia="Times New Roman" w:hAnsi="Verdana" w:cs="Helvetica"/>
          <w:b/>
          <w:bCs/>
          <w:color w:val="333333"/>
          <w:sz w:val="19"/>
          <w:szCs w:val="19"/>
          <w:lang w:val="en" w:eastAsia="en-CA"/>
        </w:rPr>
        <w:t>HBM Fire &amp; Emergency Services</w:t>
      </w:r>
      <w:r w:rsidRPr="00E714B5">
        <w:rPr>
          <w:rFonts w:ascii="Verdana" w:eastAsia="Times New Roman" w:hAnsi="Verdana" w:cs="Helvetica"/>
          <w:b/>
          <w:bCs/>
          <w:color w:val="333333"/>
          <w:sz w:val="19"/>
          <w:szCs w:val="19"/>
          <w:lang w:val="en" w:eastAsia="en-CA"/>
        </w:rPr>
        <w:t xml:space="preserve"> </w:t>
      </w: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reminds everyone that the Ontario Fire Code requires smoke alarms to be installed on every </w:t>
      </w:r>
      <w:proofErr w:type="spellStart"/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>storey</w:t>
      </w:r>
      <w:proofErr w:type="spellEnd"/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of your home and outside all sleeping areas. Carbon monoxide alarms are required outside all sleeping areas if the home has a fuel-burning appliance, a fireplace or an attached garage. For more information about smoke and carbon monoxide alarms, or fire safety, contact </w:t>
      </w:r>
      <w:r w:rsidRPr="00E714B5">
        <w:rPr>
          <w:rFonts w:ascii="Verdana" w:eastAsia="Times New Roman" w:hAnsi="Verdana" w:cs="Helvetica"/>
          <w:b/>
          <w:color w:val="333333"/>
          <w:sz w:val="19"/>
          <w:szCs w:val="19"/>
          <w:lang w:val="en" w:eastAsia="en-CA"/>
        </w:rPr>
        <w:t>Fire Dept. @</w:t>
      </w:r>
      <w:r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</w:t>
      </w:r>
      <w:r>
        <w:rPr>
          <w:rFonts w:ascii="Verdana" w:eastAsia="Times New Roman" w:hAnsi="Verdana" w:cs="Helvetica"/>
          <w:b/>
          <w:bCs/>
          <w:color w:val="333333"/>
          <w:sz w:val="19"/>
          <w:szCs w:val="19"/>
          <w:lang w:val="en" w:eastAsia="en-CA"/>
        </w:rPr>
        <w:t>705-778-3183</w:t>
      </w:r>
      <w:r w:rsidRPr="00E714B5">
        <w:rPr>
          <w:rFonts w:ascii="Verdana" w:eastAsia="Times New Roman" w:hAnsi="Verdana" w:cs="Helvetica"/>
          <w:b/>
          <w:bCs/>
          <w:color w:val="333333"/>
          <w:sz w:val="19"/>
          <w:szCs w:val="19"/>
          <w:lang w:val="en" w:eastAsia="en-CA"/>
        </w:rPr>
        <w:t>.</w:t>
      </w:r>
      <w:r w:rsidRPr="00E714B5">
        <w:rPr>
          <w:rFonts w:ascii="Verdana" w:eastAsia="Times New Roman" w:hAnsi="Verdana" w:cs="Helvetica"/>
          <w:color w:val="333333"/>
          <w:sz w:val="19"/>
          <w:szCs w:val="19"/>
          <w:lang w:val="en" w:eastAsia="en-CA"/>
        </w:rPr>
        <w:t xml:space="preserve"> </w:t>
      </w:r>
    </w:p>
    <w:sectPr w:rsidR="001E60CA" w:rsidRPr="00E71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144A"/>
    <w:multiLevelType w:val="multilevel"/>
    <w:tmpl w:val="333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B5"/>
    <w:rsid w:val="001E60CA"/>
    <w:rsid w:val="004C33D6"/>
    <w:rsid w:val="004C7CD2"/>
    <w:rsid w:val="006E3D76"/>
    <w:rsid w:val="00E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3F99"/>
  <w15:chartTrackingRefBased/>
  <w15:docId w15:val="{5B85F633-2514-4130-8BB7-E455B4E6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Haines</dc:creator>
  <cp:keywords/>
  <dc:description/>
  <cp:lastModifiedBy>Ray Haines</cp:lastModifiedBy>
  <cp:revision>1</cp:revision>
  <dcterms:created xsi:type="dcterms:W3CDTF">2019-01-07T17:26:00Z</dcterms:created>
  <dcterms:modified xsi:type="dcterms:W3CDTF">2019-01-07T18:40:00Z</dcterms:modified>
</cp:coreProperties>
</file>